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5F0F9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A37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2126"/>
        <w:gridCol w:w="1843"/>
        <w:gridCol w:w="1701"/>
        <w:gridCol w:w="1843"/>
        <w:gridCol w:w="1559"/>
        <w:gridCol w:w="1276"/>
        <w:gridCol w:w="3261"/>
      </w:tblGrid>
      <w:tr w:rsidR="005A0498" w:rsidRPr="005A0498" w14:paraId="5F54CA29" w14:textId="678926AB" w:rsidTr="00890FB6">
        <w:trPr>
          <w:trHeight w:val="1077"/>
        </w:trPr>
        <w:tc>
          <w:tcPr>
            <w:tcW w:w="2694" w:type="dxa"/>
            <w:vMerge w:val="restart"/>
          </w:tcPr>
          <w:bookmarkEnd w:id="0"/>
          <w:p w14:paraId="30FD6C3C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126" w:type="dxa"/>
            <w:vMerge w:val="restart"/>
          </w:tcPr>
          <w:p w14:paraId="052E0B3F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843" w:type="dxa"/>
            <w:vMerge w:val="restart"/>
          </w:tcPr>
          <w:p w14:paraId="5272345F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139D6556" w14:textId="00212DA9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5A0498" w:rsidRPr="005A0498" w14:paraId="3FB957A5" w14:textId="18454759" w:rsidTr="00890FB6">
        <w:tc>
          <w:tcPr>
            <w:tcW w:w="2694" w:type="dxa"/>
            <w:vMerge/>
          </w:tcPr>
          <w:p w14:paraId="52DC6BD2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D214AD3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140844D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AA4EAA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8AB19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34CED02A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498" w:rsidRPr="005A0498" w14:paraId="4895FC3D" w14:textId="7D14A2E3" w:rsidTr="00890FB6">
        <w:tc>
          <w:tcPr>
            <w:tcW w:w="2694" w:type="dxa"/>
          </w:tcPr>
          <w:p w14:paraId="446426FD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1388DC7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1A3EB48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099799C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ADB0164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BB9D12F" w14:textId="4B7A0AE1" w:rsidR="005A0498" w:rsidRPr="005A0498" w:rsidRDefault="005A049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A0498" w:rsidRPr="005A0498" w14:paraId="5998D830" w14:textId="429AAF26" w:rsidTr="00890FB6">
        <w:trPr>
          <w:trHeight w:val="1065"/>
        </w:trPr>
        <w:tc>
          <w:tcPr>
            <w:tcW w:w="2694" w:type="dxa"/>
            <w:vAlign w:val="center"/>
          </w:tcPr>
          <w:p w14:paraId="7AFF13C8" w14:textId="659820AD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Сир кисломолочний жирність не менше 5 % фасований, сир твердий жирність не менше 50%</w:t>
            </w:r>
          </w:p>
        </w:tc>
        <w:tc>
          <w:tcPr>
            <w:tcW w:w="2126" w:type="dxa"/>
            <w:vAlign w:val="center"/>
          </w:tcPr>
          <w:p w14:paraId="26A6D85E" w14:textId="621EDF73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CPV: 15540000-5: Сирні продукти</w:t>
            </w:r>
          </w:p>
        </w:tc>
        <w:tc>
          <w:tcPr>
            <w:tcW w:w="1843" w:type="dxa"/>
            <w:vAlign w:val="center"/>
          </w:tcPr>
          <w:p w14:paraId="69C75999" w14:textId="671E9822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1FC53F6A" w14:textId="2DF30F45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42210,00</w:t>
            </w:r>
          </w:p>
        </w:tc>
        <w:tc>
          <w:tcPr>
            <w:tcW w:w="1843" w:type="dxa"/>
            <w:vAlign w:val="center"/>
          </w:tcPr>
          <w:p w14:paraId="6D1E9082" w14:textId="154B8BB8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0E3BC672" w14:textId="60FB0D1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489AC49C" w14:textId="7B715CAD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BBE389D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BA224FA" w14:textId="6CA77F56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0611403</w:t>
            </w:r>
          </w:p>
          <w:p w14:paraId="74757866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A80DB49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3E0BB0" w14:textId="524C7742" w:rsidR="005A0498" w:rsidRPr="005A0498" w:rsidRDefault="00890FB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B6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498" w:rsidRPr="005A0498">
              <w:rPr>
                <w:rFonts w:ascii="Times New Roman" w:hAnsi="Times New Roman" w:cs="Times New Roman"/>
                <w:sz w:val="24"/>
                <w:szCs w:val="24"/>
              </w:rPr>
              <w:t>UA-2025-02-26-001737-a</w:t>
            </w:r>
          </w:p>
        </w:tc>
      </w:tr>
      <w:tr w:rsidR="005A0498" w:rsidRPr="005A0498" w14:paraId="0E820CDE" w14:textId="3E533255" w:rsidTr="00890FB6">
        <w:trPr>
          <w:trHeight w:val="1065"/>
        </w:trPr>
        <w:tc>
          <w:tcPr>
            <w:tcW w:w="2694" w:type="dxa"/>
            <w:vAlign w:val="center"/>
          </w:tcPr>
          <w:p w14:paraId="31120001" w14:textId="2A65602B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Соки фруктові або фруктово-ягідні без цукру</w:t>
            </w:r>
          </w:p>
        </w:tc>
        <w:tc>
          <w:tcPr>
            <w:tcW w:w="2126" w:type="dxa"/>
            <w:vAlign w:val="center"/>
          </w:tcPr>
          <w:p w14:paraId="1A96FFFB" w14:textId="64F9FEA9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CPV: 15320000-7 Фруктові та овочеві соки</w:t>
            </w:r>
          </w:p>
        </w:tc>
        <w:tc>
          <w:tcPr>
            <w:tcW w:w="1843" w:type="dxa"/>
            <w:vAlign w:val="center"/>
          </w:tcPr>
          <w:p w14:paraId="2DE6FCF4" w14:textId="6409F494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1182DC08" w14:textId="2F983E03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51600,00</w:t>
            </w:r>
          </w:p>
        </w:tc>
        <w:tc>
          <w:tcPr>
            <w:tcW w:w="1843" w:type="dxa"/>
            <w:vAlign w:val="center"/>
          </w:tcPr>
          <w:p w14:paraId="643FEC01" w14:textId="1D548E88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FECB8AB" w14:textId="68AD51A0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034DDF0C" w14:textId="58189EB1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C09AE33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1A6CC753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743E1AD" w14:textId="7DCB16E4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0611403</w:t>
            </w:r>
          </w:p>
          <w:p w14:paraId="5D728C6D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4FCBD79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EC717" w14:textId="57B9C8B1" w:rsidR="005A0498" w:rsidRPr="005A0498" w:rsidRDefault="00890FB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B6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498" w:rsidRPr="005A0498">
              <w:rPr>
                <w:rFonts w:ascii="Times New Roman" w:hAnsi="Times New Roman" w:cs="Times New Roman"/>
                <w:sz w:val="24"/>
                <w:szCs w:val="24"/>
              </w:rPr>
              <w:t>UA-2025-02-26-002218-a</w:t>
            </w:r>
          </w:p>
        </w:tc>
      </w:tr>
      <w:tr w:rsidR="005A0498" w:rsidRPr="005A0498" w14:paraId="62921AF4" w14:textId="69E87985" w:rsidTr="00890FB6">
        <w:trPr>
          <w:trHeight w:val="1065"/>
        </w:trPr>
        <w:tc>
          <w:tcPr>
            <w:tcW w:w="2694" w:type="dxa"/>
            <w:vAlign w:val="center"/>
          </w:tcPr>
          <w:p w14:paraId="344534CE" w14:textId="22665383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Оброблені фрукти та овочі (огірки солоні, фрукти морожені (суміш), томатна паста, горошок морожений, суміш сухофруктів, чорнослив, капуста квашена, родзинки)</w:t>
            </w:r>
          </w:p>
        </w:tc>
        <w:tc>
          <w:tcPr>
            <w:tcW w:w="2126" w:type="dxa"/>
            <w:vAlign w:val="center"/>
          </w:tcPr>
          <w:p w14:paraId="5E078E23" w14:textId="44A3FBF9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CPV: 15330000-0 Оброблені фрукти та овочі</w:t>
            </w:r>
          </w:p>
        </w:tc>
        <w:tc>
          <w:tcPr>
            <w:tcW w:w="1843" w:type="dxa"/>
            <w:vAlign w:val="center"/>
          </w:tcPr>
          <w:p w14:paraId="62E4C39B" w14:textId="353C6BB4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7D310AEA" w14:textId="2820B560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50100,00</w:t>
            </w:r>
          </w:p>
        </w:tc>
        <w:tc>
          <w:tcPr>
            <w:tcW w:w="1843" w:type="dxa"/>
            <w:vAlign w:val="center"/>
          </w:tcPr>
          <w:p w14:paraId="5D7CABA4" w14:textId="1CC764B2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286ECB12" w14:textId="3CD1644E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12D19D81" w14:textId="56580CE2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3AC523AF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7F6BE5A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A229C9E" w14:textId="2771868E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0611403</w:t>
            </w:r>
          </w:p>
          <w:p w14:paraId="0E94190F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0113C6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289DF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04FD6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BE6F6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ADE0D" w14:textId="47DDB421" w:rsidR="005A0498" w:rsidRPr="005A0498" w:rsidRDefault="00890FB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B6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498" w:rsidRPr="005A0498">
              <w:rPr>
                <w:rFonts w:ascii="Times New Roman" w:hAnsi="Times New Roman" w:cs="Times New Roman"/>
                <w:sz w:val="24"/>
                <w:szCs w:val="24"/>
              </w:rPr>
              <w:t>UA-2025-02-26-002912-a</w:t>
            </w:r>
          </w:p>
        </w:tc>
      </w:tr>
      <w:tr w:rsidR="005A0498" w:rsidRPr="005A0498" w14:paraId="27484ECF" w14:textId="6875606D" w:rsidTr="00890FB6">
        <w:trPr>
          <w:trHeight w:val="1065"/>
        </w:trPr>
        <w:tc>
          <w:tcPr>
            <w:tcW w:w="2694" w:type="dxa"/>
            <w:vAlign w:val="center"/>
          </w:tcPr>
          <w:p w14:paraId="205B2581" w14:textId="7D0F1CE0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Картопля, крупа горохова</w:t>
            </w:r>
          </w:p>
        </w:tc>
        <w:tc>
          <w:tcPr>
            <w:tcW w:w="2126" w:type="dxa"/>
            <w:vAlign w:val="center"/>
          </w:tcPr>
          <w:p w14:paraId="63BA77EA" w14:textId="26C03BB3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CPV: 03210000-6: Зернові культури та картопля</w:t>
            </w:r>
          </w:p>
        </w:tc>
        <w:tc>
          <w:tcPr>
            <w:tcW w:w="1843" w:type="dxa"/>
            <w:vAlign w:val="center"/>
          </w:tcPr>
          <w:p w14:paraId="039732BD" w14:textId="424D53D5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5A823142" w14:textId="57676AB3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50600,00</w:t>
            </w:r>
          </w:p>
        </w:tc>
        <w:tc>
          <w:tcPr>
            <w:tcW w:w="1843" w:type="dxa"/>
            <w:vAlign w:val="center"/>
          </w:tcPr>
          <w:p w14:paraId="4FA89E72" w14:textId="313AED0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3CA40288" w14:textId="3EA5B4FC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12D363B8" w14:textId="704B33D2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11CECA3B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530F11B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4EBD27D0" w14:textId="3B5482FC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0611403</w:t>
            </w:r>
          </w:p>
          <w:p w14:paraId="52A53753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F374739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12F47" w14:textId="6D2BBA34" w:rsidR="005A0498" w:rsidRPr="005A0498" w:rsidRDefault="00890FB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B6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498" w:rsidRPr="005A0498">
              <w:rPr>
                <w:rFonts w:ascii="Times New Roman" w:hAnsi="Times New Roman" w:cs="Times New Roman"/>
                <w:sz w:val="24"/>
                <w:szCs w:val="24"/>
              </w:rPr>
              <w:t>UA-2025-02-26-003595-a</w:t>
            </w:r>
          </w:p>
        </w:tc>
      </w:tr>
      <w:tr w:rsidR="005A0498" w:rsidRPr="005A0498" w14:paraId="5A0C15DB" w14:textId="1A7FB666" w:rsidTr="00890FB6">
        <w:trPr>
          <w:trHeight w:val="1065"/>
        </w:trPr>
        <w:tc>
          <w:tcPr>
            <w:tcW w:w="2694" w:type="dxa"/>
            <w:vAlign w:val="center"/>
          </w:tcPr>
          <w:p w14:paraId="528C0FC2" w14:textId="75F37EAC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 xml:space="preserve">Хліб </w:t>
            </w:r>
            <w:proofErr w:type="spellStart"/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цільнозерновий</w:t>
            </w:r>
            <w:proofErr w:type="spellEnd"/>
          </w:p>
        </w:tc>
        <w:tc>
          <w:tcPr>
            <w:tcW w:w="2126" w:type="dxa"/>
            <w:vAlign w:val="center"/>
          </w:tcPr>
          <w:p w14:paraId="624556EC" w14:textId="783376D7" w:rsidR="005A0498" w:rsidRPr="005A0498" w:rsidRDefault="005A0498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CPV: 15810000-9: Хлібопродукти, свіжовипечені хлібобулочні та кондитерські вироби</w:t>
            </w:r>
          </w:p>
        </w:tc>
        <w:tc>
          <w:tcPr>
            <w:tcW w:w="1843" w:type="dxa"/>
            <w:vAlign w:val="center"/>
          </w:tcPr>
          <w:p w14:paraId="19248696" w14:textId="51F46F82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  <w:tc>
          <w:tcPr>
            <w:tcW w:w="1701" w:type="dxa"/>
            <w:vAlign w:val="center"/>
          </w:tcPr>
          <w:p w14:paraId="294BDCB8" w14:textId="6DD36250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843" w:type="dxa"/>
            <w:vAlign w:val="center"/>
          </w:tcPr>
          <w:p w14:paraId="5E5F4979" w14:textId="6116D3AF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43C3CCEC" w14:textId="1E668383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08927D81" w14:textId="74F70F4B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18285719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5EA211C1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C583D16" w14:textId="1CD3223F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0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0611403</w:t>
            </w:r>
          </w:p>
          <w:p w14:paraId="76E56978" w14:textId="77777777" w:rsidR="005A0498" w:rsidRP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832C6A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370F2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E32A6" w14:textId="77777777" w:rsidR="005A0498" w:rsidRDefault="005A049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5276B" w14:textId="63D3F53E" w:rsidR="005A0498" w:rsidRPr="005A0498" w:rsidRDefault="00890FB6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FB6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498" w:rsidRPr="005A0498">
              <w:rPr>
                <w:rFonts w:ascii="Times New Roman" w:hAnsi="Times New Roman" w:cs="Times New Roman"/>
                <w:sz w:val="24"/>
                <w:szCs w:val="24"/>
              </w:rPr>
              <w:t>UA-2025-02-26-004088-a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7745E3AB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0C183F" w:rsidRPr="00AD58B4">
        <w:rPr>
          <w:rFonts w:ascii="Times New Roman" w:hAnsi="Times New Roman" w:cs="Times New Roman"/>
          <w:sz w:val="24"/>
          <w:szCs w:val="24"/>
        </w:rPr>
        <w:t>2</w:t>
      </w:r>
      <w:r w:rsidR="00D6240D">
        <w:rPr>
          <w:rFonts w:ascii="Times New Roman" w:hAnsi="Times New Roman" w:cs="Times New Roman"/>
          <w:sz w:val="24"/>
          <w:szCs w:val="24"/>
        </w:rPr>
        <w:t>6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</w:t>
      </w:r>
      <w:r w:rsidR="00D6240D">
        <w:rPr>
          <w:rFonts w:ascii="Times New Roman" w:hAnsi="Times New Roman" w:cs="Times New Roman"/>
          <w:sz w:val="24"/>
          <w:szCs w:val="24"/>
        </w:rPr>
        <w:t>2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D6240D">
        <w:rPr>
          <w:rFonts w:ascii="Times New Roman" w:hAnsi="Times New Roman" w:cs="Times New Roman"/>
          <w:sz w:val="24"/>
          <w:szCs w:val="24"/>
        </w:rPr>
        <w:t xml:space="preserve"> 66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F611" w14:textId="77777777" w:rsidR="00654269" w:rsidRDefault="00654269" w:rsidP="0023219C">
      <w:pPr>
        <w:spacing w:after="0" w:line="240" w:lineRule="auto"/>
      </w:pPr>
      <w:r>
        <w:separator/>
      </w:r>
    </w:p>
  </w:endnote>
  <w:endnote w:type="continuationSeparator" w:id="0">
    <w:p w14:paraId="7224B2B9" w14:textId="77777777" w:rsidR="00654269" w:rsidRDefault="0065426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98230" w14:textId="77777777" w:rsidR="00654269" w:rsidRDefault="00654269" w:rsidP="0023219C">
      <w:pPr>
        <w:spacing w:after="0" w:line="240" w:lineRule="auto"/>
      </w:pPr>
      <w:r>
        <w:separator/>
      </w:r>
    </w:p>
  </w:footnote>
  <w:footnote w:type="continuationSeparator" w:id="0">
    <w:p w14:paraId="11D50F78" w14:textId="77777777" w:rsidR="00654269" w:rsidRDefault="0065426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2FA5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498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4269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380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0FB6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2E8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5216</TotalTime>
  <Pages>1</Pages>
  <Words>1635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625</cp:revision>
  <cp:lastPrinted>2025-02-26T12:12:00Z</cp:lastPrinted>
  <dcterms:created xsi:type="dcterms:W3CDTF">2020-10-07T13:56:00Z</dcterms:created>
  <dcterms:modified xsi:type="dcterms:W3CDTF">2025-05-08T05:16:00Z</dcterms:modified>
</cp:coreProperties>
</file>